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300" w:type="dxa"/>
        <w:tblInd w:w="103" w:type="dxa"/>
        <w:tblLook w:val="04A0"/>
      </w:tblPr>
      <w:tblGrid>
        <w:gridCol w:w="7300"/>
      </w:tblGrid>
      <w:tr w:rsidR="001030A9" w:rsidRPr="001030A9" w:rsidTr="001030A9">
        <w:trPr>
          <w:trHeight w:val="315"/>
        </w:trPr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0A9" w:rsidRPr="001030A9" w:rsidRDefault="001030A9" w:rsidP="001030A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2B2B2B"/>
                <w:kern w:val="0"/>
                <w:sz w:val="24"/>
                <w:szCs w:val="24"/>
              </w:rPr>
            </w:pPr>
            <w:r w:rsidRPr="001030A9">
              <w:rPr>
                <w:rFonts w:ascii="Arial" w:eastAsia="宋体" w:hAnsi="Arial" w:cs="Arial"/>
                <w:b/>
                <w:bCs/>
                <w:color w:val="2B2B2B"/>
                <w:kern w:val="0"/>
                <w:sz w:val="24"/>
                <w:szCs w:val="24"/>
              </w:rPr>
              <w:t>参数规格</w:t>
            </w:r>
          </w:p>
        </w:tc>
      </w:tr>
      <w:tr w:rsidR="001030A9" w:rsidRPr="001030A9" w:rsidTr="001030A9">
        <w:trPr>
          <w:trHeight w:val="3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0A9" w:rsidRPr="001030A9" w:rsidRDefault="001030A9" w:rsidP="001030A9">
            <w:pPr>
              <w:widowControl/>
              <w:jc w:val="left"/>
              <w:rPr>
                <w:rFonts w:ascii="Arial" w:eastAsia="宋体" w:hAnsi="Arial" w:cs="Arial"/>
                <w:color w:val="2B2B2B"/>
                <w:kern w:val="0"/>
                <w:sz w:val="24"/>
                <w:szCs w:val="24"/>
              </w:rPr>
            </w:pPr>
            <w:r w:rsidRPr="001030A9">
              <w:rPr>
                <w:rFonts w:ascii="Arial" w:eastAsia="宋体" w:hAnsi="Arial" w:cs="Arial"/>
                <w:color w:val="2B2B2B"/>
                <w:kern w:val="0"/>
                <w:sz w:val="24"/>
                <w:szCs w:val="24"/>
              </w:rPr>
              <w:t>产品名称：太阳能大三角壁灯</w:t>
            </w:r>
          </w:p>
        </w:tc>
      </w:tr>
      <w:tr w:rsidR="001030A9" w:rsidRPr="001030A9" w:rsidTr="001030A9">
        <w:trPr>
          <w:trHeight w:val="3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0A9" w:rsidRPr="001030A9" w:rsidRDefault="001030A9" w:rsidP="001030A9">
            <w:pPr>
              <w:widowControl/>
              <w:jc w:val="left"/>
              <w:rPr>
                <w:rFonts w:ascii="Arial" w:eastAsia="宋体" w:hAnsi="Arial" w:cs="Arial"/>
                <w:color w:val="2B2B2B"/>
                <w:kern w:val="0"/>
                <w:sz w:val="24"/>
                <w:szCs w:val="24"/>
              </w:rPr>
            </w:pPr>
            <w:r w:rsidRPr="001030A9">
              <w:rPr>
                <w:rFonts w:ascii="宋体" w:eastAsia="宋体" w:hAnsi="宋体" w:cs="Arial" w:hint="eastAsia"/>
                <w:color w:val="333333"/>
                <w:kern w:val="0"/>
                <w:sz w:val="24"/>
                <w:szCs w:val="24"/>
              </w:rPr>
              <w:t>产品型号：</w:t>
            </w:r>
            <w:r w:rsidRPr="001030A9"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  <w:t>ZJ-S-B01</w:t>
            </w:r>
          </w:p>
        </w:tc>
      </w:tr>
      <w:tr w:rsidR="001030A9" w:rsidRPr="001030A9" w:rsidTr="001030A9">
        <w:trPr>
          <w:trHeight w:val="3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0A9" w:rsidRPr="001030A9" w:rsidRDefault="001030A9" w:rsidP="001030A9">
            <w:pPr>
              <w:widowControl/>
              <w:jc w:val="left"/>
              <w:rPr>
                <w:rFonts w:ascii="Arial" w:eastAsia="宋体" w:hAnsi="Arial" w:cs="Arial"/>
                <w:color w:val="2B2B2B"/>
                <w:kern w:val="0"/>
                <w:sz w:val="24"/>
                <w:szCs w:val="24"/>
              </w:rPr>
            </w:pPr>
            <w:r w:rsidRPr="001030A9">
              <w:rPr>
                <w:rFonts w:ascii="宋体" w:eastAsia="宋体" w:hAnsi="宋体" w:cs="Arial" w:hint="eastAsia"/>
                <w:color w:val="333333"/>
                <w:kern w:val="0"/>
                <w:sz w:val="24"/>
                <w:szCs w:val="24"/>
              </w:rPr>
              <w:t>太阳能板：</w:t>
            </w:r>
            <w:r w:rsidRPr="001030A9"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  <w:t xml:space="preserve">3.7V 200mA 0.74w </w:t>
            </w:r>
            <w:r w:rsidRPr="001030A9">
              <w:rPr>
                <w:rFonts w:ascii="宋体" w:eastAsia="宋体" w:hAnsi="宋体" w:cs="Arial" w:hint="eastAsia"/>
                <w:color w:val="333333"/>
                <w:kern w:val="0"/>
                <w:sz w:val="24"/>
                <w:szCs w:val="24"/>
              </w:rPr>
              <w:t>多晶硅滴胶板</w:t>
            </w:r>
          </w:p>
        </w:tc>
      </w:tr>
      <w:tr w:rsidR="001030A9" w:rsidRPr="001030A9" w:rsidTr="001030A9">
        <w:trPr>
          <w:trHeight w:val="3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0A9" w:rsidRPr="001030A9" w:rsidRDefault="001030A9" w:rsidP="001030A9">
            <w:pPr>
              <w:widowControl/>
              <w:jc w:val="left"/>
              <w:rPr>
                <w:rFonts w:ascii="Arial" w:eastAsia="宋体" w:hAnsi="Arial" w:cs="Arial"/>
                <w:color w:val="2B2B2B"/>
                <w:kern w:val="0"/>
                <w:sz w:val="24"/>
                <w:szCs w:val="24"/>
              </w:rPr>
            </w:pPr>
            <w:r w:rsidRPr="001030A9">
              <w:rPr>
                <w:rFonts w:ascii="宋体" w:eastAsia="宋体" w:hAnsi="宋体" w:cs="Arial" w:hint="eastAsia"/>
                <w:color w:val="333333"/>
                <w:kern w:val="0"/>
                <w:sz w:val="24"/>
                <w:szCs w:val="24"/>
              </w:rPr>
              <w:t>电池：</w:t>
            </w:r>
            <w:r w:rsidRPr="001030A9"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  <w:t>3.7v 1200mAh</w:t>
            </w:r>
            <w:r w:rsidRPr="001030A9">
              <w:rPr>
                <w:rFonts w:ascii="宋体" w:eastAsia="宋体" w:hAnsi="宋体" w:cs="Arial" w:hint="eastAsia"/>
                <w:color w:val="333333"/>
                <w:kern w:val="0"/>
                <w:sz w:val="24"/>
                <w:szCs w:val="24"/>
              </w:rPr>
              <w:t>锂电池</w:t>
            </w:r>
          </w:p>
        </w:tc>
      </w:tr>
      <w:tr w:rsidR="001030A9" w:rsidRPr="001030A9" w:rsidTr="001030A9">
        <w:trPr>
          <w:trHeight w:val="57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0A9" w:rsidRPr="001030A9" w:rsidRDefault="001030A9" w:rsidP="001030A9">
            <w:pPr>
              <w:widowControl/>
              <w:jc w:val="left"/>
              <w:rPr>
                <w:rFonts w:ascii="宋体" w:eastAsia="宋体" w:hAnsi="宋体" w:cs="宋体"/>
                <w:color w:val="2B2B2B"/>
                <w:kern w:val="0"/>
                <w:sz w:val="24"/>
                <w:szCs w:val="24"/>
              </w:rPr>
            </w:pPr>
            <w:r w:rsidRPr="001030A9">
              <w:rPr>
                <w:rFonts w:ascii="宋体" w:eastAsia="宋体" w:hAnsi="宋体" w:cs="宋体" w:hint="eastAsia"/>
                <w:color w:val="2B2B2B"/>
                <w:kern w:val="0"/>
                <w:sz w:val="24"/>
                <w:szCs w:val="24"/>
              </w:rPr>
              <w:t>光源：6PCS,8PCS,10PCS,12PCS,16PCS,20PCS,26PCS 2835高亮高显示灯珠（可根据需要选择不同的灯数）</w:t>
            </w:r>
          </w:p>
        </w:tc>
      </w:tr>
      <w:tr w:rsidR="001030A9" w:rsidRPr="001030A9" w:rsidTr="001030A9">
        <w:trPr>
          <w:trHeight w:val="3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0A9" w:rsidRPr="001030A9" w:rsidRDefault="001030A9" w:rsidP="001030A9">
            <w:pPr>
              <w:widowControl/>
              <w:jc w:val="left"/>
              <w:rPr>
                <w:rFonts w:ascii="Arial" w:eastAsia="宋体" w:hAnsi="Arial" w:cs="Arial"/>
                <w:color w:val="2B2B2B"/>
                <w:kern w:val="0"/>
                <w:sz w:val="24"/>
                <w:szCs w:val="24"/>
              </w:rPr>
            </w:pPr>
            <w:r w:rsidRPr="001030A9">
              <w:rPr>
                <w:rFonts w:ascii="宋体" w:eastAsia="宋体" w:hAnsi="宋体" w:cs="Arial" w:hint="eastAsia"/>
                <w:color w:val="333333"/>
                <w:kern w:val="0"/>
                <w:sz w:val="24"/>
                <w:szCs w:val="24"/>
              </w:rPr>
              <w:t>光源功率：</w:t>
            </w:r>
            <w:r w:rsidRPr="001030A9"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  <w:t>0.5W-2W(</w:t>
            </w:r>
            <w:r w:rsidRPr="001030A9">
              <w:rPr>
                <w:rFonts w:ascii="宋体" w:eastAsia="宋体" w:hAnsi="宋体" w:cs="Arial" w:hint="eastAsia"/>
                <w:color w:val="333333"/>
                <w:kern w:val="0"/>
                <w:sz w:val="24"/>
                <w:szCs w:val="24"/>
              </w:rPr>
              <w:t>灯数不同功率不同）</w:t>
            </w:r>
          </w:p>
        </w:tc>
      </w:tr>
      <w:tr w:rsidR="001030A9" w:rsidRPr="001030A9" w:rsidTr="001030A9">
        <w:trPr>
          <w:trHeight w:val="3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0A9" w:rsidRPr="001030A9" w:rsidRDefault="001030A9" w:rsidP="001030A9">
            <w:pPr>
              <w:widowControl/>
              <w:jc w:val="left"/>
              <w:rPr>
                <w:rFonts w:ascii="Arial" w:eastAsia="宋体" w:hAnsi="Arial" w:cs="Arial"/>
                <w:color w:val="2B2B2B"/>
                <w:kern w:val="0"/>
                <w:sz w:val="24"/>
                <w:szCs w:val="24"/>
              </w:rPr>
            </w:pPr>
            <w:r w:rsidRPr="001030A9">
              <w:rPr>
                <w:rFonts w:ascii="Arial" w:eastAsia="宋体" w:hAnsi="Arial" w:cs="Arial"/>
                <w:color w:val="2B2B2B"/>
                <w:kern w:val="0"/>
                <w:sz w:val="24"/>
                <w:szCs w:val="24"/>
              </w:rPr>
              <w:t>工作时长：</w:t>
            </w:r>
            <w:r w:rsidRPr="001030A9">
              <w:rPr>
                <w:rFonts w:ascii="Arial" w:eastAsia="宋体" w:hAnsi="Arial" w:cs="Arial"/>
                <w:color w:val="2B2B2B"/>
                <w:kern w:val="0"/>
                <w:sz w:val="24"/>
                <w:szCs w:val="24"/>
              </w:rPr>
              <w:t>8-12 h</w:t>
            </w:r>
          </w:p>
        </w:tc>
      </w:tr>
      <w:tr w:rsidR="001030A9" w:rsidRPr="001030A9" w:rsidTr="001030A9">
        <w:trPr>
          <w:trHeight w:val="3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0A9" w:rsidRPr="001030A9" w:rsidRDefault="001030A9" w:rsidP="001030A9">
            <w:pPr>
              <w:widowControl/>
              <w:jc w:val="left"/>
              <w:rPr>
                <w:rFonts w:ascii="Arial" w:eastAsia="宋体" w:hAnsi="Arial" w:cs="Arial"/>
                <w:color w:val="2B2B2B"/>
                <w:kern w:val="0"/>
                <w:sz w:val="24"/>
                <w:szCs w:val="24"/>
              </w:rPr>
            </w:pPr>
            <w:r w:rsidRPr="001030A9">
              <w:rPr>
                <w:rFonts w:ascii="宋体" w:eastAsia="宋体" w:hAnsi="宋体" w:cs="Arial" w:hint="eastAsia"/>
                <w:color w:val="333333"/>
                <w:kern w:val="0"/>
                <w:sz w:val="24"/>
                <w:szCs w:val="24"/>
              </w:rPr>
              <w:t>充电时长：</w:t>
            </w:r>
            <w:r w:rsidRPr="001030A9"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  <w:t>8-12 h</w:t>
            </w:r>
          </w:p>
        </w:tc>
      </w:tr>
      <w:tr w:rsidR="001030A9" w:rsidRPr="001030A9" w:rsidTr="001030A9">
        <w:trPr>
          <w:trHeight w:val="3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0A9" w:rsidRPr="001030A9" w:rsidRDefault="001030A9" w:rsidP="001030A9">
            <w:pPr>
              <w:widowControl/>
              <w:jc w:val="left"/>
              <w:rPr>
                <w:rFonts w:ascii="Arial" w:eastAsia="宋体" w:hAnsi="Arial" w:cs="Arial"/>
                <w:color w:val="2B2B2B"/>
                <w:kern w:val="0"/>
                <w:sz w:val="24"/>
                <w:szCs w:val="24"/>
              </w:rPr>
            </w:pPr>
            <w:r w:rsidRPr="001030A9">
              <w:rPr>
                <w:rFonts w:ascii="宋体" w:eastAsia="宋体" w:hAnsi="宋体" w:cs="Arial" w:hint="eastAsia"/>
                <w:color w:val="333333"/>
                <w:kern w:val="0"/>
                <w:sz w:val="24"/>
                <w:szCs w:val="24"/>
              </w:rPr>
              <w:t>防水等级：</w:t>
            </w:r>
            <w:r w:rsidRPr="001030A9"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  <w:t>IP65</w:t>
            </w:r>
          </w:p>
        </w:tc>
      </w:tr>
      <w:tr w:rsidR="001030A9" w:rsidRPr="001030A9" w:rsidTr="001030A9">
        <w:trPr>
          <w:trHeight w:val="3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0A9" w:rsidRPr="001030A9" w:rsidRDefault="001030A9" w:rsidP="001030A9">
            <w:pPr>
              <w:widowControl/>
              <w:jc w:val="left"/>
              <w:rPr>
                <w:rFonts w:ascii="Arial" w:eastAsia="宋体" w:hAnsi="Arial" w:cs="Arial"/>
                <w:color w:val="2B2B2B"/>
                <w:kern w:val="0"/>
                <w:sz w:val="24"/>
                <w:szCs w:val="24"/>
              </w:rPr>
            </w:pPr>
            <w:r w:rsidRPr="001030A9">
              <w:rPr>
                <w:rFonts w:ascii="宋体" w:eastAsia="宋体" w:hAnsi="宋体" w:cs="Arial" w:hint="eastAsia"/>
                <w:color w:val="333333"/>
                <w:kern w:val="0"/>
                <w:sz w:val="24"/>
                <w:szCs w:val="24"/>
              </w:rPr>
              <w:t>表面工艺：</w:t>
            </w:r>
            <w:r w:rsidRPr="001030A9"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  <w:t>ABS+PC</w:t>
            </w:r>
            <w:r w:rsidRPr="001030A9">
              <w:rPr>
                <w:rFonts w:ascii="宋体" w:eastAsia="宋体" w:hAnsi="宋体" w:cs="Arial" w:hint="eastAsia"/>
                <w:color w:val="333333"/>
                <w:kern w:val="0"/>
                <w:sz w:val="24"/>
                <w:szCs w:val="24"/>
              </w:rPr>
              <w:t>料</w:t>
            </w:r>
          </w:p>
        </w:tc>
      </w:tr>
      <w:tr w:rsidR="001030A9" w:rsidRPr="001030A9" w:rsidTr="001030A9">
        <w:trPr>
          <w:trHeight w:val="3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0A9" w:rsidRPr="001030A9" w:rsidRDefault="001030A9" w:rsidP="001030A9">
            <w:pPr>
              <w:widowControl/>
              <w:jc w:val="left"/>
              <w:rPr>
                <w:rFonts w:ascii="Arial" w:eastAsia="宋体" w:hAnsi="Arial" w:cs="Arial"/>
                <w:color w:val="2B2B2B"/>
                <w:kern w:val="0"/>
                <w:sz w:val="24"/>
                <w:szCs w:val="24"/>
              </w:rPr>
            </w:pPr>
            <w:r w:rsidRPr="001030A9">
              <w:rPr>
                <w:rFonts w:ascii="宋体" w:eastAsia="宋体" w:hAnsi="宋体" w:cs="Arial" w:hint="eastAsia"/>
                <w:color w:val="333333"/>
                <w:kern w:val="0"/>
                <w:sz w:val="24"/>
                <w:szCs w:val="24"/>
              </w:rPr>
              <w:t>色温：</w:t>
            </w:r>
            <w:r w:rsidRPr="001030A9"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  <w:t>6000-7000K</w:t>
            </w:r>
            <w:r w:rsidRPr="001030A9">
              <w:rPr>
                <w:rFonts w:ascii="宋体" w:eastAsia="宋体" w:hAnsi="宋体" w:cs="Arial" w:hint="eastAsia"/>
                <w:color w:val="333333"/>
                <w:kern w:val="0"/>
                <w:sz w:val="24"/>
                <w:szCs w:val="24"/>
              </w:rPr>
              <w:t>（色温可按自己的要求定制）</w:t>
            </w:r>
          </w:p>
        </w:tc>
      </w:tr>
      <w:tr w:rsidR="001030A9" w:rsidRPr="001030A9" w:rsidTr="001030A9">
        <w:trPr>
          <w:trHeight w:val="6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0A9" w:rsidRPr="001030A9" w:rsidRDefault="001030A9" w:rsidP="001030A9">
            <w:pPr>
              <w:widowControl/>
              <w:jc w:val="left"/>
              <w:rPr>
                <w:rFonts w:ascii="Arial" w:eastAsia="宋体" w:hAnsi="Arial" w:cs="Arial"/>
                <w:color w:val="2B2B2B"/>
                <w:kern w:val="0"/>
                <w:sz w:val="24"/>
                <w:szCs w:val="24"/>
              </w:rPr>
            </w:pPr>
            <w:r w:rsidRPr="001030A9">
              <w:rPr>
                <w:rFonts w:ascii="Arial" w:eastAsia="宋体" w:hAnsi="Arial" w:cs="Arial"/>
                <w:color w:val="2B2B2B"/>
                <w:kern w:val="0"/>
                <w:sz w:val="24"/>
                <w:szCs w:val="24"/>
              </w:rPr>
              <w:t>人体感应</w:t>
            </w:r>
            <w:r w:rsidRPr="001030A9">
              <w:rPr>
                <w:rFonts w:ascii="Arial" w:eastAsia="宋体" w:hAnsi="Arial" w:cs="Arial"/>
                <w:color w:val="2B2B2B"/>
                <w:kern w:val="0"/>
                <w:sz w:val="24"/>
                <w:szCs w:val="24"/>
              </w:rPr>
              <w:t>+</w:t>
            </w:r>
            <w:r w:rsidRPr="001030A9">
              <w:rPr>
                <w:rFonts w:ascii="Arial" w:eastAsia="宋体" w:hAnsi="Arial" w:cs="Arial"/>
                <w:color w:val="2B2B2B"/>
                <w:kern w:val="0"/>
                <w:sz w:val="24"/>
                <w:szCs w:val="24"/>
              </w:rPr>
              <w:t>光控：没有光的时候有人经过会全亮三十秒</w:t>
            </w:r>
            <w:r w:rsidRPr="001030A9">
              <w:rPr>
                <w:rFonts w:ascii="Arial" w:eastAsia="宋体" w:hAnsi="Arial" w:cs="Arial"/>
                <w:color w:val="2B2B2B"/>
                <w:kern w:val="0"/>
                <w:sz w:val="24"/>
                <w:szCs w:val="24"/>
              </w:rPr>
              <w:t xml:space="preserve"> </w:t>
            </w:r>
            <w:r w:rsidRPr="001030A9">
              <w:rPr>
                <w:rFonts w:ascii="Arial" w:eastAsia="宋体" w:hAnsi="Arial" w:cs="Arial"/>
                <w:color w:val="2B2B2B"/>
                <w:kern w:val="0"/>
                <w:sz w:val="24"/>
                <w:szCs w:val="24"/>
              </w:rPr>
              <w:t>人走后灭掉，没有人经过是不会亮的</w:t>
            </w:r>
          </w:p>
        </w:tc>
      </w:tr>
    </w:tbl>
    <w:p w:rsidR="001030A9" w:rsidRPr="001030A9" w:rsidRDefault="001030A9" w:rsidP="00451C43">
      <w:pPr>
        <w:pStyle w:val="a5"/>
        <w:shd w:val="clear" w:color="auto" w:fill="FFFFFF"/>
        <w:spacing w:before="0" w:beforeAutospacing="0" w:after="0" w:afterAutospacing="0" w:line="240" w:lineRule="atLeast"/>
        <w:rPr>
          <w:rStyle w:val="a6"/>
          <w:rFonts w:hint="eastAsia"/>
          <w:color w:val="000000"/>
          <w:sz w:val="21"/>
          <w:szCs w:val="21"/>
        </w:rPr>
      </w:pPr>
    </w:p>
    <w:p w:rsidR="001030A9" w:rsidRDefault="001030A9" w:rsidP="00451C43">
      <w:pPr>
        <w:pStyle w:val="a5"/>
        <w:shd w:val="clear" w:color="auto" w:fill="FFFFFF"/>
        <w:spacing w:before="0" w:beforeAutospacing="0" w:after="0" w:afterAutospacing="0" w:line="240" w:lineRule="atLeast"/>
        <w:rPr>
          <w:rStyle w:val="a6"/>
          <w:rFonts w:hint="eastAsia"/>
          <w:color w:val="000000"/>
          <w:sz w:val="21"/>
          <w:szCs w:val="21"/>
        </w:rPr>
      </w:pPr>
    </w:p>
    <w:p w:rsidR="00451C43" w:rsidRDefault="00451C43" w:rsidP="00451C43">
      <w:pPr>
        <w:pStyle w:val="a5"/>
        <w:shd w:val="clear" w:color="auto" w:fill="FFFFFF"/>
        <w:spacing w:before="0" w:beforeAutospacing="0" w:after="0" w:afterAutospacing="0" w:line="240" w:lineRule="atLeast"/>
        <w:rPr>
          <w:rFonts w:ascii="微软雅黑" w:eastAsia="微软雅黑" w:hAnsi="微软雅黑"/>
          <w:color w:val="000000"/>
          <w:sz w:val="14"/>
          <w:szCs w:val="14"/>
        </w:rPr>
      </w:pPr>
      <w:r>
        <w:rPr>
          <w:rStyle w:val="a6"/>
          <w:rFonts w:hint="eastAsia"/>
          <w:color w:val="000000"/>
          <w:sz w:val="21"/>
          <w:szCs w:val="21"/>
        </w:rPr>
        <w:t>特点</w:t>
      </w:r>
    </w:p>
    <w:p w:rsidR="00451C43" w:rsidRDefault="00451C43" w:rsidP="00451C43">
      <w:pPr>
        <w:pStyle w:val="a5"/>
        <w:shd w:val="clear" w:color="auto" w:fill="FFFFFF"/>
        <w:spacing w:before="0" w:beforeAutospacing="0" w:after="0" w:afterAutospacing="0" w:line="240" w:lineRule="atLeast"/>
        <w:rPr>
          <w:rFonts w:ascii="微软雅黑" w:eastAsia="微软雅黑" w:hAnsi="微软雅黑"/>
          <w:color w:val="000000"/>
          <w:sz w:val="14"/>
          <w:szCs w:val="14"/>
        </w:rPr>
      </w:pPr>
    </w:p>
    <w:p w:rsidR="00451C43" w:rsidRDefault="00451C43" w:rsidP="00451C43">
      <w:pPr>
        <w:pStyle w:val="a5"/>
        <w:shd w:val="clear" w:color="auto" w:fill="FFFFFF"/>
        <w:spacing w:before="0" w:beforeAutospacing="0" w:after="0" w:afterAutospacing="0" w:line="240" w:lineRule="atLeast"/>
        <w:rPr>
          <w:rFonts w:ascii="微软雅黑" w:eastAsia="微软雅黑" w:hAnsi="微软雅黑"/>
          <w:color w:val="000000"/>
          <w:sz w:val="14"/>
          <w:szCs w:val="14"/>
        </w:rPr>
      </w:pPr>
      <w:r>
        <w:rPr>
          <w:rFonts w:hint="eastAsia"/>
          <w:color w:val="000000"/>
          <w:sz w:val="15"/>
          <w:szCs w:val="15"/>
        </w:rPr>
        <w:t>1、采用高亮SMD2835 LED灯珠;</w:t>
      </w:r>
    </w:p>
    <w:p w:rsidR="00451C43" w:rsidRDefault="00451C43" w:rsidP="00451C43">
      <w:pPr>
        <w:pStyle w:val="a5"/>
        <w:shd w:val="clear" w:color="auto" w:fill="FFFFFF"/>
        <w:spacing w:before="0" w:beforeAutospacing="0" w:after="0" w:afterAutospacing="0" w:line="240" w:lineRule="atLeast"/>
        <w:rPr>
          <w:rFonts w:ascii="微软雅黑" w:eastAsia="微软雅黑" w:hAnsi="微软雅黑"/>
          <w:color w:val="000000"/>
          <w:sz w:val="14"/>
          <w:szCs w:val="14"/>
        </w:rPr>
      </w:pPr>
      <w:r>
        <w:rPr>
          <w:rFonts w:hint="eastAsia"/>
          <w:color w:val="000000"/>
          <w:sz w:val="15"/>
          <w:szCs w:val="15"/>
        </w:rPr>
        <w:t>2、方便按装，无需布线；</w:t>
      </w:r>
    </w:p>
    <w:p w:rsidR="00451C43" w:rsidRDefault="00451C43" w:rsidP="00451C43">
      <w:pPr>
        <w:pStyle w:val="a5"/>
        <w:shd w:val="clear" w:color="auto" w:fill="FFFFFF"/>
        <w:spacing w:before="0" w:beforeAutospacing="0" w:after="0" w:afterAutospacing="0" w:line="240" w:lineRule="atLeast"/>
        <w:rPr>
          <w:rFonts w:ascii="微软雅黑" w:eastAsia="微软雅黑" w:hAnsi="微软雅黑"/>
          <w:color w:val="000000"/>
          <w:sz w:val="14"/>
          <w:szCs w:val="14"/>
        </w:rPr>
      </w:pPr>
      <w:r>
        <w:rPr>
          <w:rFonts w:hint="eastAsia"/>
          <w:color w:val="000000"/>
          <w:sz w:val="15"/>
          <w:szCs w:val="15"/>
        </w:rPr>
        <w:t>3、太阳能充电，省电，经济，环保，节能;</w:t>
      </w:r>
    </w:p>
    <w:p w:rsidR="00451C43" w:rsidRDefault="00451C43" w:rsidP="00451C43">
      <w:pPr>
        <w:pStyle w:val="a5"/>
        <w:shd w:val="clear" w:color="auto" w:fill="FFFFFF"/>
        <w:spacing w:before="0" w:beforeAutospacing="0" w:after="0" w:afterAutospacing="0" w:line="240" w:lineRule="atLeast"/>
        <w:rPr>
          <w:rFonts w:ascii="微软雅黑" w:eastAsia="微软雅黑" w:hAnsi="微软雅黑"/>
          <w:color w:val="000000"/>
          <w:sz w:val="14"/>
          <w:szCs w:val="14"/>
        </w:rPr>
      </w:pPr>
      <w:r>
        <w:rPr>
          <w:rFonts w:hint="eastAsia"/>
          <w:color w:val="000000"/>
          <w:sz w:val="15"/>
          <w:szCs w:val="15"/>
        </w:rPr>
        <w:t>4、低光衰,长寿命;正常使用寿命30,000小时以上;</w:t>
      </w:r>
    </w:p>
    <w:p w:rsidR="00451C43" w:rsidRDefault="00451C43" w:rsidP="00451C43">
      <w:pPr>
        <w:pStyle w:val="a5"/>
        <w:shd w:val="clear" w:color="auto" w:fill="FFFFFF"/>
        <w:spacing w:before="0" w:beforeAutospacing="0" w:after="0" w:afterAutospacing="0" w:line="240" w:lineRule="atLeast"/>
        <w:rPr>
          <w:rFonts w:ascii="微软雅黑" w:eastAsia="微软雅黑" w:hAnsi="微软雅黑"/>
          <w:color w:val="000000"/>
          <w:sz w:val="14"/>
          <w:szCs w:val="14"/>
        </w:rPr>
      </w:pPr>
      <w:r>
        <w:rPr>
          <w:rFonts w:hint="eastAsia"/>
          <w:color w:val="000000"/>
          <w:sz w:val="15"/>
          <w:szCs w:val="15"/>
        </w:rPr>
        <w:t>5、防水等级为IP65可适用于室内及室外;</w:t>
      </w:r>
    </w:p>
    <w:p w:rsidR="00451C43" w:rsidRDefault="00451C43" w:rsidP="00451C43">
      <w:pPr>
        <w:pStyle w:val="a5"/>
        <w:shd w:val="clear" w:color="auto" w:fill="FFFFFF"/>
        <w:spacing w:before="0" w:beforeAutospacing="0" w:after="0" w:afterAutospacing="0" w:line="240" w:lineRule="atLeast"/>
        <w:rPr>
          <w:rFonts w:ascii="微软雅黑" w:eastAsia="微软雅黑" w:hAnsi="微软雅黑"/>
          <w:color w:val="000000"/>
          <w:sz w:val="14"/>
          <w:szCs w:val="14"/>
        </w:rPr>
      </w:pPr>
      <w:r>
        <w:rPr>
          <w:rFonts w:hint="eastAsia"/>
          <w:color w:val="000000"/>
          <w:sz w:val="15"/>
          <w:szCs w:val="15"/>
        </w:rPr>
        <w:t>6、多种配件,方便安装。</w:t>
      </w:r>
    </w:p>
    <w:p w:rsidR="00451C43" w:rsidRDefault="00451C43" w:rsidP="00451C43">
      <w:pPr>
        <w:pStyle w:val="a5"/>
        <w:shd w:val="clear" w:color="auto" w:fill="FFFFFF"/>
        <w:spacing w:before="0" w:beforeAutospacing="0" w:after="0" w:afterAutospacing="0" w:line="240" w:lineRule="atLeast"/>
        <w:rPr>
          <w:rFonts w:ascii="微软雅黑" w:eastAsia="微软雅黑" w:hAnsi="微软雅黑"/>
          <w:color w:val="000000"/>
          <w:sz w:val="14"/>
          <w:szCs w:val="14"/>
        </w:rPr>
      </w:pPr>
      <w:r>
        <w:rPr>
          <w:rFonts w:hint="eastAsia"/>
          <w:color w:val="000000"/>
          <w:sz w:val="15"/>
          <w:szCs w:val="15"/>
        </w:rPr>
        <w:t> </w:t>
      </w:r>
    </w:p>
    <w:p w:rsidR="00451C43" w:rsidRDefault="00451C43" w:rsidP="00451C43">
      <w:pPr>
        <w:pStyle w:val="a5"/>
        <w:shd w:val="clear" w:color="auto" w:fill="FFFFFF"/>
        <w:spacing w:before="0" w:beforeAutospacing="0" w:after="0" w:afterAutospacing="0" w:line="240" w:lineRule="atLeast"/>
        <w:rPr>
          <w:rFonts w:ascii="微软雅黑" w:eastAsia="微软雅黑" w:hAnsi="微软雅黑"/>
          <w:color w:val="000000"/>
          <w:sz w:val="14"/>
          <w:szCs w:val="14"/>
        </w:rPr>
      </w:pPr>
      <w:r>
        <w:rPr>
          <w:rStyle w:val="a6"/>
          <w:rFonts w:hint="eastAsia"/>
          <w:color w:val="191919"/>
          <w:sz w:val="21"/>
          <w:szCs w:val="21"/>
        </w:rPr>
        <w:t>适用场所</w:t>
      </w:r>
    </w:p>
    <w:p w:rsidR="00451C43" w:rsidRDefault="00451C43" w:rsidP="00451C43">
      <w:pPr>
        <w:pStyle w:val="a5"/>
        <w:shd w:val="clear" w:color="auto" w:fill="FFFFFF"/>
        <w:spacing w:before="0" w:beforeAutospacing="0" w:after="0" w:afterAutospacing="0" w:line="240" w:lineRule="atLeast"/>
        <w:rPr>
          <w:rFonts w:ascii="微软雅黑" w:eastAsia="微软雅黑" w:hAnsi="微软雅黑"/>
          <w:color w:val="000000"/>
          <w:sz w:val="14"/>
          <w:szCs w:val="14"/>
        </w:rPr>
      </w:pPr>
      <w:r>
        <w:rPr>
          <w:rFonts w:hint="eastAsia"/>
          <w:color w:val="000000"/>
          <w:sz w:val="15"/>
          <w:szCs w:val="15"/>
        </w:rPr>
        <w:t> </w:t>
      </w:r>
    </w:p>
    <w:p w:rsidR="00451C43" w:rsidRDefault="00451C43" w:rsidP="00451C43">
      <w:pPr>
        <w:pStyle w:val="a5"/>
        <w:shd w:val="clear" w:color="auto" w:fill="FFFFFF"/>
        <w:spacing w:before="0" w:beforeAutospacing="0" w:after="0" w:afterAutospacing="0" w:line="240" w:lineRule="atLeast"/>
        <w:rPr>
          <w:rFonts w:ascii="微软雅黑" w:eastAsia="微软雅黑" w:hAnsi="微软雅黑"/>
          <w:color w:val="000000"/>
          <w:sz w:val="14"/>
          <w:szCs w:val="14"/>
        </w:rPr>
      </w:pPr>
      <w:r>
        <w:rPr>
          <w:rFonts w:hint="eastAsia"/>
          <w:color w:val="000000"/>
          <w:sz w:val="15"/>
          <w:szCs w:val="15"/>
        </w:rPr>
        <w:t>1、适用于花园，阳能，过道，户外庭院等地方；</w:t>
      </w:r>
    </w:p>
    <w:p w:rsidR="00451C43" w:rsidRDefault="00451C43" w:rsidP="00451C43">
      <w:pPr>
        <w:pStyle w:val="a5"/>
        <w:shd w:val="clear" w:color="auto" w:fill="FFFFFF"/>
        <w:spacing w:before="0" w:beforeAutospacing="0" w:after="0" w:afterAutospacing="0" w:line="240" w:lineRule="atLeast"/>
        <w:rPr>
          <w:rFonts w:ascii="微软雅黑" w:eastAsia="微软雅黑" w:hAnsi="微软雅黑"/>
          <w:color w:val="000000"/>
          <w:sz w:val="14"/>
          <w:szCs w:val="14"/>
        </w:rPr>
      </w:pPr>
      <w:r>
        <w:rPr>
          <w:rFonts w:hint="eastAsia"/>
          <w:color w:val="000000"/>
          <w:sz w:val="15"/>
          <w:szCs w:val="15"/>
        </w:rPr>
        <w:t>2、用于不方便布线且阳光充足的地方；</w:t>
      </w:r>
    </w:p>
    <w:p w:rsidR="00451C43" w:rsidRDefault="00451C43" w:rsidP="00451C43">
      <w:pPr>
        <w:pStyle w:val="a5"/>
        <w:shd w:val="clear" w:color="auto" w:fill="FFFFFF"/>
        <w:spacing w:before="0" w:beforeAutospacing="0" w:after="0" w:afterAutospacing="0" w:line="240" w:lineRule="atLeast"/>
        <w:rPr>
          <w:rFonts w:ascii="微软雅黑" w:eastAsia="微软雅黑" w:hAnsi="微软雅黑"/>
          <w:color w:val="000000"/>
          <w:sz w:val="14"/>
          <w:szCs w:val="14"/>
        </w:rPr>
      </w:pPr>
      <w:r>
        <w:rPr>
          <w:rFonts w:hint="eastAsia"/>
          <w:color w:val="000000"/>
          <w:sz w:val="15"/>
          <w:szCs w:val="15"/>
        </w:rPr>
        <w:t>3、花园或户外庭院；</w:t>
      </w:r>
    </w:p>
    <w:p w:rsidR="00451C43" w:rsidRDefault="00451C43" w:rsidP="00451C43">
      <w:pPr>
        <w:pStyle w:val="a5"/>
        <w:shd w:val="clear" w:color="auto" w:fill="FFFFFF"/>
        <w:spacing w:before="0" w:beforeAutospacing="0" w:after="0" w:afterAutospacing="0" w:line="240" w:lineRule="atLeast"/>
        <w:rPr>
          <w:rFonts w:ascii="微软雅黑" w:eastAsia="微软雅黑" w:hAnsi="微软雅黑"/>
          <w:color w:val="000000"/>
          <w:sz w:val="14"/>
          <w:szCs w:val="14"/>
        </w:rPr>
      </w:pPr>
      <w:r>
        <w:rPr>
          <w:rFonts w:hint="eastAsia"/>
          <w:color w:val="000000"/>
          <w:sz w:val="15"/>
          <w:szCs w:val="15"/>
        </w:rPr>
        <w:t>4、过道照明及感应照明，门口及车库； </w:t>
      </w:r>
    </w:p>
    <w:p w:rsidR="00451C43" w:rsidRDefault="00451C43" w:rsidP="00451C43">
      <w:pPr>
        <w:pStyle w:val="a5"/>
        <w:shd w:val="clear" w:color="auto" w:fill="FFFFFF"/>
        <w:spacing w:before="0" w:beforeAutospacing="0" w:after="0" w:afterAutospacing="0" w:line="240" w:lineRule="atLeast"/>
        <w:rPr>
          <w:rFonts w:ascii="微软雅黑" w:eastAsia="微软雅黑" w:hAnsi="微软雅黑"/>
          <w:color w:val="000000"/>
          <w:sz w:val="14"/>
          <w:szCs w:val="14"/>
        </w:rPr>
      </w:pPr>
      <w:r>
        <w:rPr>
          <w:rFonts w:hint="eastAsia"/>
          <w:color w:val="000000"/>
          <w:sz w:val="15"/>
          <w:szCs w:val="15"/>
        </w:rPr>
        <w:t>5、住宅或者公共设施；</w:t>
      </w:r>
    </w:p>
    <w:p w:rsidR="00451C43" w:rsidRDefault="00451C43" w:rsidP="00451C43">
      <w:pPr>
        <w:pStyle w:val="a5"/>
        <w:shd w:val="clear" w:color="auto" w:fill="FFFFFF"/>
        <w:spacing w:before="0" w:beforeAutospacing="0" w:after="0" w:afterAutospacing="0" w:line="240" w:lineRule="atLeast"/>
        <w:rPr>
          <w:color w:val="000000"/>
          <w:sz w:val="15"/>
          <w:szCs w:val="15"/>
        </w:rPr>
      </w:pPr>
      <w:r>
        <w:rPr>
          <w:rFonts w:hint="eastAsia"/>
          <w:color w:val="000000"/>
          <w:sz w:val="15"/>
          <w:szCs w:val="15"/>
        </w:rPr>
        <w:t>6、凹凸墙面,不规则轮廓装饰等。</w:t>
      </w:r>
    </w:p>
    <w:p w:rsidR="002B556A" w:rsidRDefault="002B556A" w:rsidP="00451C43">
      <w:pPr>
        <w:pStyle w:val="a5"/>
        <w:shd w:val="clear" w:color="auto" w:fill="FFFFFF"/>
        <w:spacing w:before="0" w:beforeAutospacing="0" w:after="0" w:afterAutospacing="0" w:line="240" w:lineRule="atLeast"/>
        <w:rPr>
          <w:color w:val="000000"/>
          <w:sz w:val="15"/>
          <w:szCs w:val="15"/>
        </w:rPr>
      </w:pPr>
    </w:p>
    <w:p w:rsidR="002B556A" w:rsidRPr="00451C43" w:rsidRDefault="002B556A" w:rsidP="002B556A">
      <w:pPr>
        <w:widowControl/>
        <w:shd w:val="clear" w:color="auto" w:fill="FFFFFF"/>
        <w:spacing w:line="240" w:lineRule="atLeast"/>
        <w:jc w:val="left"/>
        <w:rPr>
          <w:rFonts w:ascii="微软雅黑" w:eastAsia="微软雅黑" w:hAnsi="微软雅黑" w:cs="宋体"/>
          <w:color w:val="000000"/>
          <w:kern w:val="0"/>
          <w:sz w:val="14"/>
          <w:szCs w:val="14"/>
        </w:rPr>
      </w:pPr>
      <w:r w:rsidRPr="00451C43">
        <w:rPr>
          <w:rFonts w:ascii="宋体" w:eastAsia="宋体" w:hAnsi="宋体" w:cs="宋体" w:hint="eastAsia"/>
          <w:b/>
          <w:bCs/>
          <w:color w:val="0D0C0C"/>
          <w:kern w:val="0"/>
        </w:rPr>
        <w:t>工作描述</w:t>
      </w:r>
    </w:p>
    <w:p w:rsidR="002B556A" w:rsidRPr="00451C43" w:rsidRDefault="002B556A" w:rsidP="002B556A">
      <w:pPr>
        <w:widowControl/>
        <w:shd w:val="clear" w:color="auto" w:fill="FFFFFF"/>
        <w:spacing w:line="240" w:lineRule="atLeast"/>
        <w:jc w:val="left"/>
        <w:rPr>
          <w:rFonts w:ascii="微软雅黑" w:eastAsia="微软雅黑" w:hAnsi="微软雅黑" w:cs="宋体"/>
          <w:color w:val="000000"/>
          <w:kern w:val="0"/>
          <w:sz w:val="14"/>
          <w:szCs w:val="14"/>
        </w:rPr>
      </w:pPr>
      <w:r w:rsidRPr="00451C43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</w:t>
      </w:r>
    </w:p>
    <w:p w:rsidR="002B556A" w:rsidRPr="00451C43" w:rsidRDefault="002B556A" w:rsidP="002B556A">
      <w:pPr>
        <w:widowControl/>
        <w:shd w:val="clear" w:color="auto" w:fill="FFFFFF"/>
        <w:spacing w:line="240" w:lineRule="atLeast"/>
        <w:jc w:val="left"/>
        <w:rPr>
          <w:rFonts w:ascii="微软雅黑" w:eastAsia="微软雅黑" w:hAnsi="微软雅黑" w:cs="宋体"/>
          <w:color w:val="000000"/>
          <w:kern w:val="0"/>
          <w:sz w:val="14"/>
          <w:szCs w:val="14"/>
        </w:rPr>
      </w:pPr>
      <w:r w:rsidRPr="00451C43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1.</w:t>
      </w:r>
      <w:r w:rsidRPr="00451C43">
        <w:rPr>
          <w:rFonts w:ascii="宋体" w:eastAsia="宋体" w:hAnsi="宋体" w:cs="宋体" w:hint="eastAsia"/>
          <w:color w:val="000000"/>
          <w:kern w:val="0"/>
          <w:sz w:val="15"/>
        </w:rPr>
        <w:t> </w:t>
      </w:r>
      <w:r w:rsidRPr="00451C43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白天太阳光线照射太阳板充电，光能转换为电能并储存于蓄电池中，光照时间越长储电量越多照明时间就越长。</w:t>
      </w:r>
    </w:p>
    <w:p w:rsidR="002B556A" w:rsidRPr="00451C43" w:rsidRDefault="002B556A" w:rsidP="002B556A">
      <w:pPr>
        <w:widowControl/>
        <w:shd w:val="clear" w:color="auto" w:fill="FFFFFF"/>
        <w:spacing w:line="240" w:lineRule="atLeast"/>
        <w:jc w:val="left"/>
        <w:rPr>
          <w:rFonts w:ascii="微软雅黑" w:eastAsia="微软雅黑" w:hAnsi="微软雅黑" w:cs="宋体"/>
          <w:color w:val="000000"/>
          <w:kern w:val="0"/>
          <w:sz w:val="14"/>
          <w:szCs w:val="14"/>
        </w:rPr>
      </w:pPr>
      <w:r w:rsidRPr="00451C43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2.</w:t>
      </w:r>
      <w:r w:rsidRPr="00451C43">
        <w:rPr>
          <w:rFonts w:ascii="宋体" w:eastAsia="宋体" w:hAnsi="宋体" w:cs="宋体" w:hint="eastAsia"/>
          <w:color w:val="000000"/>
          <w:kern w:val="0"/>
          <w:sz w:val="15"/>
        </w:rPr>
        <w:t> </w:t>
      </w:r>
      <w:r w:rsidRPr="00451C43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夜幕降临自动启动电路工作。</w:t>
      </w:r>
    </w:p>
    <w:p w:rsidR="002B556A" w:rsidRPr="00451C43" w:rsidRDefault="002B556A" w:rsidP="002B556A">
      <w:pPr>
        <w:widowControl/>
        <w:shd w:val="clear" w:color="auto" w:fill="FFFFFF"/>
        <w:spacing w:line="240" w:lineRule="atLeast"/>
        <w:jc w:val="left"/>
        <w:rPr>
          <w:rFonts w:ascii="微软雅黑" w:eastAsia="微软雅黑" w:hAnsi="微软雅黑" w:cs="宋体"/>
          <w:color w:val="000000"/>
          <w:kern w:val="0"/>
          <w:sz w:val="14"/>
          <w:szCs w:val="14"/>
        </w:rPr>
      </w:pPr>
      <w:r w:rsidRPr="00451C43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a.人体感应+光控：没有光的时候有人经过会全亮三十秒 人走后灭掉，没有人经过是不会亮的；</w:t>
      </w:r>
    </w:p>
    <w:p w:rsidR="002B556A" w:rsidRPr="00451C43" w:rsidRDefault="002B556A" w:rsidP="002B556A">
      <w:pPr>
        <w:widowControl/>
        <w:shd w:val="clear" w:color="auto" w:fill="FFFFFF"/>
        <w:spacing w:line="240" w:lineRule="atLeast"/>
        <w:jc w:val="left"/>
        <w:rPr>
          <w:rFonts w:ascii="微软雅黑" w:eastAsia="微软雅黑" w:hAnsi="微软雅黑" w:cs="宋体"/>
          <w:color w:val="000000"/>
          <w:kern w:val="0"/>
          <w:sz w:val="14"/>
          <w:szCs w:val="14"/>
        </w:rPr>
      </w:pPr>
      <w:r w:rsidRPr="00451C43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b.人体感应+光控+微亮：在没有光的情况下，是微亮的，有人经过会全亮，30秒后以微亮，没有人经过是微亮的；</w:t>
      </w:r>
    </w:p>
    <w:p w:rsidR="002B556A" w:rsidRPr="00451C43" w:rsidRDefault="002B556A" w:rsidP="002B556A">
      <w:pPr>
        <w:widowControl/>
        <w:shd w:val="clear" w:color="auto" w:fill="FFFFFF"/>
        <w:spacing w:line="240" w:lineRule="atLeast"/>
        <w:jc w:val="left"/>
        <w:rPr>
          <w:rFonts w:ascii="微软雅黑" w:eastAsia="微软雅黑" w:hAnsi="微软雅黑" w:cs="宋体"/>
          <w:color w:val="000000"/>
          <w:kern w:val="0"/>
          <w:sz w:val="14"/>
          <w:szCs w:val="14"/>
        </w:rPr>
      </w:pPr>
      <w:r w:rsidRPr="00451C43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3.</w:t>
      </w:r>
      <w:r w:rsidRPr="00451C43">
        <w:rPr>
          <w:rFonts w:ascii="宋体" w:eastAsia="宋体" w:hAnsi="宋体" w:cs="宋体" w:hint="eastAsia"/>
          <w:color w:val="000000"/>
          <w:kern w:val="0"/>
          <w:sz w:val="15"/>
        </w:rPr>
        <w:t> </w:t>
      </w:r>
      <w:r w:rsidRPr="00451C43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天亮后自动关闭电路工作，太阳能板开始工作。</w:t>
      </w:r>
    </w:p>
    <w:p w:rsidR="00451C43" w:rsidRPr="002B556A" w:rsidRDefault="00451C43" w:rsidP="00451C43">
      <w:pPr>
        <w:pStyle w:val="a5"/>
        <w:shd w:val="clear" w:color="auto" w:fill="FFFFFF"/>
        <w:spacing w:before="0" w:beforeAutospacing="0" w:after="0" w:afterAutospacing="0" w:line="240" w:lineRule="atLeast"/>
        <w:rPr>
          <w:rFonts w:ascii="微软雅黑" w:eastAsia="微软雅黑" w:hAnsi="微软雅黑"/>
          <w:color w:val="000000"/>
          <w:sz w:val="14"/>
          <w:szCs w:val="14"/>
        </w:rPr>
      </w:pPr>
    </w:p>
    <w:sectPr w:rsidR="00451C43" w:rsidRPr="002B556A" w:rsidSect="00D17B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4F9" w:rsidRDefault="00BF44F9" w:rsidP="00451C43">
      <w:r>
        <w:separator/>
      </w:r>
    </w:p>
  </w:endnote>
  <w:endnote w:type="continuationSeparator" w:id="1">
    <w:p w:rsidR="00BF44F9" w:rsidRDefault="00BF44F9" w:rsidP="00451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4F9" w:rsidRDefault="00BF44F9" w:rsidP="00451C43">
      <w:r>
        <w:separator/>
      </w:r>
    </w:p>
  </w:footnote>
  <w:footnote w:type="continuationSeparator" w:id="1">
    <w:p w:rsidR="00BF44F9" w:rsidRDefault="00BF44F9" w:rsidP="00451C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1C43"/>
    <w:rsid w:val="001030A9"/>
    <w:rsid w:val="00116898"/>
    <w:rsid w:val="002B556A"/>
    <w:rsid w:val="00322798"/>
    <w:rsid w:val="00451C43"/>
    <w:rsid w:val="009B2B3D"/>
    <w:rsid w:val="00B02EFA"/>
    <w:rsid w:val="00B521BD"/>
    <w:rsid w:val="00BF44F9"/>
    <w:rsid w:val="00D17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1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1C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1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1C43"/>
    <w:rPr>
      <w:sz w:val="18"/>
      <w:szCs w:val="18"/>
    </w:rPr>
  </w:style>
  <w:style w:type="paragraph" w:styleId="a5">
    <w:name w:val="Normal (Web)"/>
    <w:basedOn w:val="a"/>
    <w:uiPriority w:val="99"/>
    <w:unhideWhenUsed/>
    <w:rsid w:val="00451C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451C43"/>
    <w:rPr>
      <w:b/>
      <w:bCs/>
    </w:rPr>
  </w:style>
  <w:style w:type="character" w:customStyle="1" w:styleId="apple-converted-space">
    <w:name w:val="apple-converted-space"/>
    <w:basedOn w:val="a0"/>
    <w:rsid w:val="00451C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0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110</Words>
  <Characters>630</Characters>
  <Application>Microsoft Office Word</Application>
  <DocSecurity>0</DocSecurity>
  <Lines>5</Lines>
  <Paragraphs>1</Paragraphs>
  <ScaleCrop>false</ScaleCrop>
  <Company>Microsoft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2016-11-11T08:29:00Z</dcterms:created>
  <dcterms:modified xsi:type="dcterms:W3CDTF">2016-11-14T03:50:00Z</dcterms:modified>
</cp:coreProperties>
</file>